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bookmarkStart w:id="0" w:name="_Toc323988392"/>
      <w:bookmarkStart w:id="1" w:name="_Toc336885827"/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r w:rsidRPr="00793DCF">
        <w:rPr>
          <w:b/>
          <w:bCs/>
          <w:noProof/>
          <w:szCs w:val="28"/>
        </w:rPr>
        <w:drawing>
          <wp:anchor distT="0" distB="0" distL="114300" distR="114300" simplePos="0" relativeHeight="251657216" behindDoc="1" locked="0" layoutInCell="1" allowOverlap="1" wp14:anchorId="6C440369" wp14:editId="0843B9E0">
            <wp:simplePos x="0" y="0"/>
            <wp:positionH relativeFrom="column">
              <wp:posOffset>2294626</wp:posOffset>
            </wp:positionH>
            <wp:positionV relativeFrom="paragraph">
              <wp:posOffset>68568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</w:p>
    <w:p w:rsidR="00793DCF" w:rsidRPr="00793DCF" w:rsidRDefault="00793DCF" w:rsidP="00793DCF">
      <w:pPr>
        <w:spacing w:line="240" w:lineRule="auto"/>
        <w:ind w:firstLine="0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3DCF" w:rsidRPr="00793DCF" w:rsidTr="002825E4">
        <w:tc>
          <w:tcPr>
            <w:tcW w:w="10173" w:type="dxa"/>
          </w:tcPr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93DCF">
              <w:rPr>
                <w:b/>
                <w:bCs/>
                <w:sz w:val="24"/>
                <w:szCs w:val="24"/>
              </w:rPr>
              <w:t xml:space="preserve">АКЦИОНЕРНОЕ ОБЩЕСТВО </w:t>
            </w:r>
          </w:p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793DCF">
              <w:rPr>
                <w:b/>
                <w:bCs/>
                <w:sz w:val="24"/>
                <w:szCs w:val="24"/>
              </w:rPr>
              <w:t>«ДАЛЬНЕВОСТОЧНАЯ РАСПРЕДЕЛИТЕЛЬНАЯ СЕТЕВАЯ КОМПАНИЯ»</w:t>
            </w:r>
          </w:p>
        </w:tc>
      </w:tr>
    </w:tbl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</w:p>
    <w:p w:rsidR="003C690B" w:rsidRPr="005F5454" w:rsidRDefault="00C02479" w:rsidP="00793DCF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793DCF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E55175">
        <w:rPr>
          <w:rFonts w:ascii="Times New Roman" w:hAnsi="Times New Roman"/>
          <w:bCs w:val="0"/>
          <w:caps/>
          <w:sz w:val="28"/>
          <w:szCs w:val="28"/>
        </w:rPr>
        <w:t>375</w:t>
      </w:r>
      <w:r w:rsidR="00EC316F" w:rsidRPr="00EC316F">
        <w:rPr>
          <w:rFonts w:ascii="Times New Roman" w:hAnsi="Times New Roman"/>
          <w:bCs w:val="0"/>
          <w:caps/>
          <w:sz w:val="28"/>
          <w:szCs w:val="28"/>
        </w:rPr>
        <w:t>/УКС</w:t>
      </w:r>
      <w:r w:rsidR="00C2798A" w:rsidRPr="00C2798A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C5505C" w:rsidRPr="005F5454">
        <w:rPr>
          <w:rFonts w:ascii="Times New Roman" w:hAnsi="Times New Roman"/>
          <w:caps/>
          <w:sz w:val="28"/>
          <w:szCs w:val="28"/>
        </w:rPr>
        <w:t>ВП</w:t>
      </w:r>
    </w:p>
    <w:p w:rsidR="007908D5" w:rsidRPr="001D4EA9" w:rsidRDefault="00623A9C" w:rsidP="00E55175">
      <w:pPr>
        <w:pStyle w:val="a4"/>
        <w:jc w:val="center"/>
        <w:rPr>
          <w:b/>
          <w:bCs/>
          <w:szCs w:val="28"/>
        </w:rPr>
      </w:pPr>
      <w:r w:rsidRPr="00793DCF">
        <w:rPr>
          <w:b/>
          <w:bCs/>
          <w:sz w:val="24"/>
        </w:rPr>
        <w:t xml:space="preserve">Заседания закупочной комиссии </w:t>
      </w:r>
      <w:r w:rsidR="00640EA1" w:rsidRPr="00793DCF">
        <w:rPr>
          <w:b/>
          <w:bCs/>
          <w:sz w:val="24"/>
        </w:rPr>
        <w:t xml:space="preserve">по </w:t>
      </w:r>
      <w:r w:rsidRPr="00793DCF">
        <w:rPr>
          <w:b/>
          <w:bCs/>
          <w:sz w:val="24"/>
        </w:rPr>
        <w:t xml:space="preserve">запросу </w:t>
      </w:r>
      <w:r w:rsidR="0040586C" w:rsidRPr="00793DCF">
        <w:rPr>
          <w:b/>
          <w:bCs/>
          <w:sz w:val="24"/>
        </w:rPr>
        <w:t>котировок</w:t>
      </w:r>
      <w:r w:rsidR="00E81FAA" w:rsidRPr="00793DCF">
        <w:rPr>
          <w:b/>
          <w:bCs/>
          <w:sz w:val="24"/>
        </w:rPr>
        <w:t xml:space="preserve"> </w:t>
      </w:r>
      <w:r w:rsidR="00793DCF" w:rsidRPr="00793DCF">
        <w:rPr>
          <w:rFonts w:eastAsiaTheme="minorHAnsi"/>
          <w:b/>
          <w:bCs/>
          <w:sz w:val="24"/>
          <w:lang w:eastAsia="en-US"/>
        </w:rPr>
        <w:t xml:space="preserve">  в электронной форме </w:t>
      </w:r>
      <w:r w:rsidR="00793DCF" w:rsidRPr="00793DCF">
        <w:rPr>
          <w:rFonts w:eastAsiaTheme="minorHAnsi"/>
          <w:b/>
          <w:sz w:val="24"/>
          <w:lang w:eastAsia="en-US"/>
        </w:rPr>
        <w:t>на право заключения договора на выполнение работ «</w:t>
      </w:r>
      <w:r w:rsidR="00E55175" w:rsidRPr="008A58C0">
        <w:rPr>
          <w:b/>
          <w:sz w:val="24"/>
        </w:rPr>
        <w:t>Мероприятия по строительству для технологического присоединения потребителей Благовещенского района (заявители: Яскевич И.Д., Фесько В.Е., Морозов А.Н.) к сетям 10-0,4 кВ</w:t>
      </w:r>
      <w:r w:rsidR="00E55175">
        <w:rPr>
          <w:b/>
          <w:sz w:val="24"/>
        </w:rPr>
        <w:t xml:space="preserve">»  </w:t>
      </w:r>
      <w:r w:rsidR="00E55175" w:rsidRPr="008A58C0">
        <w:rPr>
          <w:b/>
          <w:i/>
          <w:sz w:val="24"/>
        </w:rPr>
        <w:t>(ЛОТ № 34820-КС-КС ПИР СМР-2020-ДРСК).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8"/>
        <w:gridCol w:w="4917"/>
      </w:tblGrid>
      <w:tr w:rsidR="00347FD1" w:rsidRPr="00347FD1" w:rsidTr="009315E2">
        <w:tc>
          <w:tcPr>
            <w:tcW w:w="4998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 w:rsidRPr="00347FD1">
              <w:rPr>
                <w:b/>
                <w:snapToGrid/>
                <w:sz w:val="25"/>
                <w:szCs w:val="25"/>
              </w:rPr>
              <w:t xml:space="preserve">г. Благовещенск </w:t>
            </w:r>
          </w:p>
        </w:tc>
        <w:tc>
          <w:tcPr>
            <w:tcW w:w="4999" w:type="dxa"/>
          </w:tcPr>
          <w:p w:rsidR="00347FD1" w:rsidRPr="00347FD1" w:rsidRDefault="00347FD1" w:rsidP="00E5517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5"/>
                <w:szCs w:val="25"/>
              </w:rPr>
            </w:pP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«</w:t>
            </w:r>
            <w:r w:rsidR="00E55175">
              <w:rPr>
                <w:b/>
                <w:bCs/>
                <w:caps/>
                <w:snapToGrid/>
                <w:sz w:val="25"/>
                <w:szCs w:val="25"/>
              </w:rPr>
              <w:t>25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»  </w:t>
            </w:r>
            <w:r w:rsidR="004C576B">
              <w:rPr>
                <w:b/>
                <w:snapToGrid/>
                <w:sz w:val="25"/>
                <w:szCs w:val="25"/>
              </w:rPr>
              <w:t xml:space="preserve">  </w:t>
            </w:r>
            <w:r w:rsidR="00E55175">
              <w:rPr>
                <w:b/>
                <w:snapToGrid/>
                <w:sz w:val="25"/>
                <w:szCs w:val="25"/>
              </w:rPr>
              <w:t>03</w:t>
            </w:r>
            <w:r w:rsidR="00793DCF">
              <w:rPr>
                <w:b/>
                <w:snapToGrid/>
                <w:sz w:val="25"/>
                <w:szCs w:val="25"/>
              </w:rPr>
              <w:t xml:space="preserve"> </w:t>
            </w:r>
            <w:r w:rsidR="002A1B5B">
              <w:rPr>
                <w:b/>
                <w:snapToGrid/>
                <w:sz w:val="25"/>
                <w:szCs w:val="25"/>
              </w:rPr>
              <w:t xml:space="preserve"> </w:t>
            </w:r>
            <w:r w:rsidR="004C576B">
              <w:rPr>
                <w:b/>
                <w:snapToGrid/>
                <w:sz w:val="25"/>
                <w:szCs w:val="25"/>
              </w:rPr>
              <w:t xml:space="preserve">    </w:t>
            </w:r>
            <w:r w:rsidRPr="00347FD1">
              <w:rPr>
                <w:b/>
                <w:sz w:val="25"/>
                <w:szCs w:val="25"/>
              </w:rPr>
              <w:t xml:space="preserve"> 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="00E55175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 </w:t>
            </w:r>
            <w:r w:rsidRPr="00347FD1">
              <w:rPr>
                <w:b/>
                <w:snapToGrid/>
                <w:sz w:val="25"/>
                <w:szCs w:val="25"/>
              </w:rPr>
              <w:t>г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.</w:t>
            </w:r>
          </w:p>
        </w:tc>
      </w:tr>
      <w:tr w:rsidR="00347FD1" w:rsidRPr="00347FD1" w:rsidTr="009315E2">
        <w:tc>
          <w:tcPr>
            <w:tcW w:w="4998" w:type="dxa"/>
          </w:tcPr>
          <w:p w:rsidR="00347FD1" w:rsidRPr="00347FD1" w:rsidRDefault="004C576B" w:rsidP="00E55175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№</w:t>
            </w:r>
            <w:r w:rsidR="00E55175">
              <w:rPr>
                <w:b/>
                <w:sz w:val="25"/>
                <w:szCs w:val="25"/>
              </w:rPr>
              <w:t>32008890793</w:t>
            </w:r>
          </w:p>
        </w:tc>
        <w:tc>
          <w:tcPr>
            <w:tcW w:w="4999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5"/>
                <w:szCs w:val="25"/>
              </w:rPr>
            </w:pPr>
          </w:p>
        </w:tc>
      </w:tr>
    </w:tbl>
    <w:p w:rsidR="00347FD1" w:rsidRDefault="00347FD1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7908D5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  <w:r w:rsidRPr="00DB4AA2">
        <w:rPr>
          <w:b/>
          <w:sz w:val="26"/>
          <w:szCs w:val="26"/>
        </w:rPr>
        <w:t>СПОСОБ И ПРЕДМЕТ ЗАКУПКИ:</w:t>
      </w:r>
      <w:r w:rsidRPr="00DB4AA2">
        <w:rPr>
          <w:b/>
          <w:bCs/>
          <w:sz w:val="26"/>
          <w:szCs w:val="26"/>
        </w:rPr>
        <w:t xml:space="preserve"> </w:t>
      </w:r>
      <w:r w:rsidRPr="00DB4AA2">
        <w:rPr>
          <w:bCs/>
          <w:sz w:val="26"/>
          <w:szCs w:val="26"/>
        </w:rPr>
        <w:t xml:space="preserve">запрос </w:t>
      </w:r>
      <w:r w:rsidR="0040586C">
        <w:rPr>
          <w:bCs/>
          <w:sz w:val="26"/>
          <w:szCs w:val="26"/>
        </w:rPr>
        <w:t>котировок</w:t>
      </w:r>
      <w:r w:rsidR="00C2798A">
        <w:rPr>
          <w:bCs/>
          <w:sz w:val="26"/>
          <w:szCs w:val="26"/>
        </w:rPr>
        <w:t xml:space="preserve"> </w:t>
      </w:r>
      <w:r w:rsidR="00793DCF" w:rsidRPr="00793DCF">
        <w:rPr>
          <w:bCs/>
          <w:sz w:val="26"/>
          <w:szCs w:val="26"/>
        </w:rPr>
        <w:t>в электронной форме на право заключения договора на выполнение работ «</w:t>
      </w:r>
      <w:r w:rsidR="00E55175" w:rsidRPr="00E55175">
        <w:rPr>
          <w:bCs/>
          <w:sz w:val="26"/>
          <w:szCs w:val="26"/>
        </w:rPr>
        <w:t xml:space="preserve">Мероприятия по строительству для технологического присоединения потребителей Благовещенского района (заявители: Яскевич И.Д., Фесько В.Е., Морозов А.Н.) к сетям 10-0,4 кВ» </w:t>
      </w:r>
    </w:p>
    <w:p w:rsidR="00640EA1" w:rsidRDefault="00640EA1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</w:p>
    <w:p w:rsidR="00C2798A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C2798A">
        <w:rPr>
          <w:sz w:val="26"/>
          <w:szCs w:val="26"/>
        </w:rPr>
        <w:t xml:space="preserve">: </w:t>
      </w:r>
      <w:r w:rsidR="00E55175">
        <w:rPr>
          <w:b/>
          <w:i/>
          <w:sz w:val="26"/>
          <w:szCs w:val="26"/>
        </w:rPr>
        <w:t>3</w:t>
      </w:r>
      <w:r w:rsidRPr="00C2798A">
        <w:rPr>
          <w:b/>
          <w:i/>
          <w:sz w:val="26"/>
          <w:szCs w:val="26"/>
        </w:rPr>
        <w:t xml:space="preserve"> (</w:t>
      </w:r>
      <w:r w:rsidR="00E55175">
        <w:rPr>
          <w:b/>
          <w:i/>
          <w:sz w:val="26"/>
          <w:szCs w:val="26"/>
        </w:rPr>
        <w:t>три</w:t>
      </w:r>
      <w:r w:rsidRPr="00C2798A">
        <w:rPr>
          <w:b/>
          <w:i/>
          <w:sz w:val="26"/>
          <w:szCs w:val="26"/>
        </w:rPr>
        <w:t>)</w:t>
      </w:r>
      <w:r w:rsidRPr="00C2798A">
        <w:rPr>
          <w:sz w:val="26"/>
          <w:szCs w:val="26"/>
        </w:rPr>
        <w:t xml:space="preserve"> заявки</w:t>
      </w:r>
      <w:r w:rsidRPr="00993626">
        <w:rPr>
          <w:sz w:val="24"/>
          <w:szCs w:val="24"/>
        </w:rPr>
        <w:t>.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2155"/>
      </w:tblGrid>
      <w:tr w:rsidR="00E55175" w:rsidRPr="00E55175" w:rsidTr="008D0CBC">
        <w:trPr>
          <w:trHeight w:val="436"/>
        </w:trPr>
        <w:tc>
          <w:tcPr>
            <w:tcW w:w="392" w:type="dxa"/>
            <w:hideMark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59" w:type="dxa"/>
            <w:hideMark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Наименование Участника закупки </w:t>
            </w:r>
          </w:p>
        </w:tc>
        <w:tc>
          <w:tcPr>
            <w:tcW w:w="2155" w:type="dxa"/>
            <w:hideMark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E55175" w:rsidRPr="00E55175" w:rsidTr="008D0CBC">
        <w:trPr>
          <w:trHeight w:val="288"/>
        </w:trPr>
        <w:tc>
          <w:tcPr>
            <w:tcW w:w="392" w:type="dxa"/>
          </w:tcPr>
          <w:p w:rsidR="00E55175" w:rsidRPr="00E55175" w:rsidRDefault="00E55175" w:rsidP="00E55175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num" w:pos="1276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26.02.2020 07:46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 «ВостокЭнергоСоюз» (ИНН/КПП 2801169250/280101001 ОГРН 1122801001300)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2 901 183,75</w:t>
            </w:r>
          </w:p>
        </w:tc>
      </w:tr>
      <w:tr w:rsidR="00E55175" w:rsidRPr="00E55175" w:rsidTr="008D0CBC">
        <w:trPr>
          <w:trHeight w:val="288"/>
        </w:trPr>
        <w:tc>
          <w:tcPr>
            <w:tcW w:w="392" w:type="dxa"/>
          </w:tcPr>
          <w:p w:rsidR="00E55175" w:rsidRPr="00E55175" w:rsidRDefault="00E55175" w:rsidP="00E55175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num" w:pos="1276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26.02.2020 15:15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«ТРЕЙД ЭКСПЕРТ» (ИНН/КПП 2801236925/280101001 ОГРН 1172801013307)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2 900 000,00</w:t>
            </w:r>
          </w:p>
        </w:tc>
      </w:tr>
      <w:tr w:rsidR="00E55175" w:rsidRPr="00E55175" w:rsidTr="008D0CBC">
        <w:trPr>
          <w:trHeight w:val="288"/>
        </w:trPr>
        <w:tc>
          <w:tcPr>
            <w:tcW w:w="392" w:type="dxa"/>
          </w:tcPr>
          <w:p w:rsidR="00E55175" w:rsidRPr="00E55175" w:rsidRDefault="00E55175" w:rsidP="00E55175">
            <w:pPr>
              <w:widowControl w:val="0"/>
              <w:numPr>
                <w:ilvl w:val="0"/>
                <w:numId w:val="12"/>
              </w:numPr>
              <w:tabs>
                <w:tab w:val="clear" w:pos="1134"/>
                <w:tab w:val="num" w:pos="1276"/>
              </w:tabs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27.02.2020 03:54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«ТОРГОВО-ПРОИЗВОДСТВЕННАЯ КОМПАНИЯ «СВЕТОТЕХНИКА»  (ИНН/КПП 2801243633/280101001 ОГРН 1182801008059)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2 500 000,00</w:t>
            </w:r>
          </w:p>
        </w:tc>
      </w:tr>
    </w:tbl>
    <w:p w:rsidR="00347FD1" w:rsidRPr="00347FD1" w:rsidRDefault="00347FD1" w:rsidP="00347FD1">
      <w:pPr>
        <w:spacing w:line="240" w:lineRule="auto"/>
        <w:ind w:right="-143"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</w:t>
      </w:r>
      <w:r w:rsidRPr="00347FD1">
        <w:rPr>
          <w:sz w:val="24"/>
          <w:szCs w:val="24"/>
        </w:rPr>
        <w:t xml:space="preserve">: </w:t>
      </w:r>
      <w:r w:rsidR="004C576B">
        <w:rPr>
          <w:sz w:val="24"/>
          <w:szCs w:val="24"/>
        </w:rPr>
        <w:t>1</w:t>
      </w:r>
      <w:r w:rsidRPr="00347FD1">
        <w:rPr>
          <w:sz w:val="24"/>
          <w:szCs w:val="24"/>
        </w:rPr>
        <w:t xml:space="preserve"> (</w:t>
      </w:r>
      <w:r w:rsidR="004C576B">
        <w:rPr>
          <w:sz w:val="24"/>
          <w:szCs w:val="24"/>
        </w:rPr>
        <w:t>одна) заяв</w:t>
      </w:r>
      <w:r w:rsidRPr="00347FD1">
        <w:rPr>
          <w:sz w:val="24"/>
          <w:szCs w:val="24"/>
        </w:rPr>
        <w:t>к</w:t>
      </w:r>
      <w:r w:rsidR="004C576B">
        <w:rPr>
          <w:sz w:val="24"/>
          <w:szCs w:val="24"/>
        </w:rPr>
        <w:t>а</w:t>
      </w:r>
      <w:r w:rsidRPr="00347FD1">
        <w:rPr>
          <w:sz w:val="24"/>
          <w:szCs w:val="24"/>
        </w:rPr>
        <w:t>.</w:t>
      </w:r>
    </w:p>
    <w:p w:rsidR="00C2798A" w:rsidRDefault="00C2798A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E55175" w:rsidRPr="00E55175" w:rsidRDefault="00C2798A" w:rsidP="00E55175">
      <w:pPr>
        <w:pStyle w:val="a9"/>
        <w:widowControl w:val="0"/>
        <w:numPr>
          <w:ilvl w:val="0"/>
          <w:numId w:val="32"/>
        </w:numPr>
        <w:tabs>
          <w:tab w:val="left" w:pos="426"/>
        </w:tabs>
        <w:spacing w:line="240" w:lineRule="auto"/>
        <w:ind w:left="502"/>
        <w:rPr>
          <w:bCs/>
          <w:i/>
          <w:iCs/>
          <w:snapToGrid/>
          <w:sz w:val="24"/>
          <w:szCs w:val="24"/>
        </w:rPr>
      </w:pPr>
      <w:r w:rsidRPr="00C2798A">
        <w:rPr>
          <w:b/>
          <w:sz w:val="26"/>
          <w:szCs w:val="26"/>
        </w:rPr>
        <w:t xml:space="preserve"> </w:t>
      </w:r>
      <w:r w:rsidR="00E55175" w:rsidRPr="00E55175">
        <w:rPr>
          <w:bCs/>
          <w:i/>
          <w:iCs/>
          <w:snapToGrid/>
          <w:sz w:val="24"/>
          <w:szCs w:val="24"/>
        </w:rPr>
        <w:t>Об утверждении цен поступивших заявок Участников</w:t>
      </w:r>
    </w:p>
    <w:p w:rsidR="00E55175" w:rsidRPr="00E55175" w:rsidRDefault="00E55175" w:rsidP="00E55175">
      <w:pPr>
        <w:widowControl w:val="0"/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4"/>
          <w:szCs w:val="24"/>
        </w:rPr>
      </w:pPr>
      <w:r w:rsidRPr="00E55175">
        <w:rPr>
          <w:bCs/>
          <w:i/>
          <w:iCs/>
          <w:snapToGrid/>
          <w:sz w:val="24"/>
          <w:szCs w:val="24"/>
        </w:rPr>
        <w:t>Об отклонении заявки участника ООО «ТРЕЙД ЭКСПЕРТ»</w:t>
      </w:r>
    </w:p>
    <w:p w:rsidR="00E55175" w:rsidRPr="00E55175" w:rsidRDefault="00E55175" w:rsidP="00E55175">
      <w:pPr>
        <w:widowControl w:val="0"/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4"/>
          <w:szCs w:val="24"/>
        </w:rPr>
      </w:pPr>
      <w:r w:rsidRPr="00E55175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</w:t>
      </w:r>
    </w:p>
    <w:p w:rsidR="00E55175" w:rsidRPr="00E55175" w:rsidRDefault="00E55175" w:rsidP="00E55175">
      <w:pPr>
        <w:widowControl w:val="0"/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4"/>
          <w:szCs w:val="24"/>
        </w:rPr>
      </w:pPr>
      <w:r w:rsidRPr="00E55175">
        <w:rPr>
          <w:bCs/>
          <w:i/>
          <w:iCs/>
          <w:snapToGrid/>
          <w:sz w:val="24"/>
          <w:szCs w:val="24"/>
        </w:rPr>
        <w:t>О ранжировке заявок</w:t>
      </w:r>
    </w:p>
    <w:p w:rsidR="00E55175" w:rsidRPr="00E55175" w:rsidRDefault="00E55175" w:rsidP="00E55175">
      <w:pPr>
        <w:widowControl w:val="0"/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4"/>
          <w:szCs w:val="24"/>
        </w:rPr>
      </w:pPr>
      <w:r w:rsidRPr="00E55175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8D567D" w:rsidRPr="00C93B6E" w:rsidRDefault="00C2798A" w:rsidP="00C2798A">
      <w:pPr>
        <w:tabs>
          <w:tab w:val="left" w:pos="426"/>
        </w:tabs>
        <w:spacing w:line="240" w:lineRule="auto"/>
        <w:ind w:firstLine="0"/>
        <w:rPr>
          <w:b/>
          <w:sz w:val="16"/>
          <w:szCs w:val="16"/>
        </w:rPr>
      </w:pPr>
      <w:r w:rsidRPr="00C2798A">
        <w:rPr>
          <w:b/>
          <w:sz w:val="26"/>
          <w:szCs w:val="26"/>
        </w:rPr>
        <w:t xml:space="preserve"> </w:t>
      </w: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z w:val="24"/>
          <w:szCs w:val="24"/>
          <w:u w:val="single"/>
        </w:rPr>
      </w:pPr>
      <w:r w:rsidRPr="00347FD1">
        <w:rPr>
          <w:b/>
          <w:bCs/>
          <w:iCs/>
          <w:sz w:val="24"/>
          <w:szCs w:val="24"/>
          <w:u w:val="single"/>
        </w:rPr>
        <w:t>ВОПРОС № 1</w:t>
      </w:r>
      <w:r w:rsidRPr="00347FD1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47FD1">
        <w:rPr>
          <w:b/>
          <w:bCs/>
          <w:iCs/>
          <w:sz w:val="24"/>
          <w:szCs w:val="24"/>
        </w:rPr>
        <w:t>«</w:t>
      </w:r>
      <w:r w:rsidRPr="00347FD1">
        <w:rPr>
          <w:b/>
          <w:bCs/>
          <w:i/>
          <w:iCs/>
          <w:sz w:val="24"/>
          <w:szCs w:val="24"/>
        </w:rPr>
        <w:t>Об утверждении цен поступивших заявок Участников»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t>Принять к рассмотрению заявки следующих участников.</w:t>
      </w:r>
    </w:p>
    <w:tbl>
      <w:tblPr>
        <w:tblStyle w:val="12"/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1985"/>
      </w:tblGrid>
      <w:tr w:rsidR="00E55175" w:rsidRPr="00E55175" w:rsidTr="00E55175">
        <w:trPr>
          <w:trHeight w:val="436"/>
        </w:trPr>
        <w:tc>
          <w:tcPr>
            <w:tcW w:w="392" w:type="dxa"/>
            <w:hideMark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59" w:type="dxa"/>
            <w:hideMark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Наименование Участника закупки </w:t>
            </w:r>
          </w:p>
        </w:tc>
        <w:tc>
          <w:tcPr>
            <w:tcW w:w="1985" w:type="dxa"/>
            <w:hideMark/>
          </w:tcPr>
          <w:p w:rsidR="00E55175" w:rsidRPr="00E55175" w:rsidRDefault="00E55175" w:rsidP="00E55175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E55175" w:rsidRPr="00E55175" w:rsidTr="00E55175">
        <w:trPr>
          <w:trHeight w:val="288"/>
        </w:trPr>
        <w:tc>
          <w:tcPr>
            <w:tcW w:w="392" w:type="dxa"/>
          </w:tcPr>
          <w:p w:rsidR="00E55175" w:rsidRPr="00E55175" w:rsidRDefault="00E55175" w:rsidP="00E55175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E55175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26.02.2020 07:46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 «ВостокЭнергоСоюз» (ИНН/КПП 2801169250/280101001 ОГРН 1122801001300)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2 901 183,75</w:t>
            </w:r>
          </w:p>
        </w:tc>
      </w:tr>
      <w:tr w:rsidR="00E55175" w:rsidRPr="00E55175" w:rsidTr="00E55175">
        <w:trPr>
          <w:trHeight w:val="288"/>
        </w:trPr>
        <w:tc>
          <w:tcPr>
            <w:tcW w:w="392" w:type="dxa"/>
          </w:tcPr>
          <w:p w:rsidR="00E55175" w:rsidRPr="00E55175" w:rsidRDefault="00E55175" w:rsidP="00E55175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E55175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26.02.2020 15:15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«ТРЕЙД ЭКСПЕРТ» (ИНН/КПП 2801236925/280101001 ОГРН 1172801013307)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2 900 000,00</w:t>
            </w:r>
          </w:p>
        </w:tc>
      </w:tr>
      <w:tr w:rsidR="00E55175" w:rsidRPr="00E55175" w:rsidTr="00E55175">
        <w:trPr>
          <w:trHeight w:val="288"/>
        </w:trPr>
        <w:tc>
          <w:tcPr>
            <w:tcW w:w="392" w:type="dxa"/>
          </w:tcPr>
          <w:p w:rsidR="00E55175" w:rsidRPr="00E55175" w:rsidRDefault="00E55175" w:rsidP="00E55175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E55175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27.02.2020 </w:t>
            </w: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>03:54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 xml:space="preserve">ООО «ТОРГОВО-ПРОИЗВОДСТВЕННАЯ </w:t>
            </w: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>КОМПАНИЯ «СВЕТОТЕХНИКА»  (ИНН/КПП 2801243633/280101001 ОГРН 1182801008059)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>2 500 000,00</w:t>
            </w:r>
          </w:p>
        </w:tc>
      </w:tr>
    </w:tbl>
    <w:p w:rsidR="00347FD1" w:rsidRDefault="00E55175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  <w:r>
        <w:rPr>
          <w:snapToGrid/>
          <w:sz w:val="26"/>
          <w:szCs w:val="26"/>
          <w:shd w:val="clear" w:color="auto" w:fill="FFFF99"/>
        </w:rPr>
        <w:br w:type="textWrapping" w:clear="all"/>
      </w:r>
    </w:p>
    <w:p w:rsidR="00E55175" w:rsidRDefault="004C576B" w:rsidP="00793DCF">
      <w:pPr>
        <w:spacing w:line="240" w:lineRule="auto"/>
        <w:ind w:firstLine="0"/>
        <w:rPr>
          <w:b/>
          <w:sz w:val="24"/>
          <w:szCs w:val="24"/>
        </w:rPr>
      </w:pPr>
      <w:r w:rsidRPr="004C576B">
        <w:rPr>
          <w:b/>
          <w:snapToGrid/>
          <w:sz w:val="24"/>
          <w:szCs w:val="24"/>
          <w:u w:val="single"/>
        </w:rPr>
        <w:t>ВОПРОС №2.</w:t>
      </w:r>
      <w:r w:rsidRPr="004C576B">
        <w:rPr>
          <w:b/>
          <w:snapToGrid/>
          <w:sz w:val="24"/>
          <w:szCs w:val="24"/>
        </w:rPr>
        <w:t xml:space="preserve"> «</w:t>
      </w:r>
      <w:r w:rsidR="002A1B5B" w:rsidRPr="002A1B5B">
        <w:rPr>
          <w:b/>
          <w:i/>
          <w:snapToGrid/>
          <w:sz w:val="24"/>
          <w:szCs w:val="24"/>
        </w:rPr>
        <w:t xml:space="preserve">Об отклонении заявки Участника </w:t>
      </w:r>
      <w:r w:rsidR="00E55175" w:rsidRPr="002C5A3A">
        <w:rPr>
          <w:b/>
          <w:i/>
          <w:sz w:val="24"/>
          <w:szCs w:val="24"/>
        </w:rPr>
        <w:t>ООО «ТРЕЙД ЭКСПЕРТ»</w:t>
      </w:r>
      <w:r w:rsidR="00E55175" w:rsidRPr="00383D73">
        <w:rPr>
          <w:b/>
          <w:sz w:val="24"/>
          <w:szCs w:val="24"/>
        </w:rPr>
        <w:t xml:space="preserve"> </w:t>
      </w:r>
    </w:p>
    <w:p w:rsidR="002A1B5B" w:rsidRPr="002A1B5B" w:rsidRDefault="002A1B5B" w:rsidP="00793DCF">
      <w:pPr>
        <w:spacing w:line="240" w:lineRule="auto"/>
        <w:ind w:firstLine="0"/>
        <w:rPr>
          <w:snapToGrid/>
          <w:sz w:val="26"/>
          <w:szCs w:val="26"/>
        </w:rPr>
      </w:pPr>
      <w:r w:rsidRPr="002A1B5B">
        <w:rPr>
          <w:snapToGrid/>
          <w:sz w:val="26"/>
          <w:szCs w:val="26"/>
        </w:rPr>
        <w:t xml:space="preserve">Отклонить заявку Участника </w:t>
      </w:r>
      <w:r w:rsidR="00E55175" w:rsidRPr="002C5A3A">
        <w:rPr>
          <w:b/>
          <w:i/>
          <w:sz w:val="24"/>
          <w:szCs w:val="24"/>
        </w:rPr>
        <w:t>ООО «ТРЕЙД ЭКСПЕРТ»</w:t>
      </w:r>
      <w:r w:rsidR="00E55175" w:rsidRPr="00383D73">
        <w:rPr>
          <w:b/>
          <w:sz w:val="24"/>
          <w:szCs w:val="24"/>
        </w:rPr>
        <w:t xml:space="preserve"> </w:t>
      </w:r>
      <w:r w:rsidR="00793DCF" w:rsidRPr="00383D73">
        <w:rPr>
          <w:b/>
          <w:sz w:val="24"/>
          <w:szCs w:val="24"/>
        </w:rPr>
        <w:t xml:space="preserve"> </w:t>
      </w:r>
      <w:r w:rsidRPr="002A1B5B">
        <w:rPr>
          <w:snapToGrid/>
          <w:sz w:val="26"/>
          <w:szCs w:val="26"/>
        </w:rPr>
        <w:t>от дальнейшего рассмотрения на основании пункта 4.9.6 подпунктов «б»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</w:tblGrid>
      <w:tr w:rsidR="002A1B5B" w:rsidRPr="002A1B5B" w:rsidTr="00505B2C">
        <w:tc>
          <w:tcPr>
            <w:tcW w:w="709" w:type="dxa"/>
            <w:vAlign w:val="center"/>
          </w:tcPr>
          <w:p w:rsidR="002A1B5B" w:rsidRPr="00793DCF" w:rsidRDefault="002A1B5B" w:rsidP="002A1B5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793DCF">
              <w:rPr>
                <w:b/>
                <w:i/>
                <w:snapToGrid/>
                <w:sz w:val="20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2A1B5B" w:rsidRPr="00793DCF" w:rsidRDefault="002A1B5B" w:rsidP="002A1B5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0"/>
              </w:rPr>
            </w:pPr>
            <w:r w:rsidRPr="00793DCF">
              <w:rPr>
                <w:b/>
                <w:i/>
                <w:snapToGrid/>
                <w:sz w:val="20"/>
              </w:rPr>
              <w:t>Основания для отклонения</w:t>
            </w:r>
          </w:p>
        </w:tc>
      </w:tr>
      <w:tr w:rsidR="00E55175" w:rsidRPr="002A1B5B" w:rsidTr="00505B2C">
        <w:tc>
          <w:tcPr>
            <w:tcW w:w="709" w:type="dxa"/>
          </w:tcPr>
          <w:p w:rsidR="00E55175" w:rsidRPr="002A1B5B" w:rsidRDefault="00E55175" w:rsidP="00E55175">
            <w:pPr>
              <w:numPr>
                <w:ilvl w:val="0"/>
                <w:numId w:val="40"/>
              </w:numPr>
              <w:spacing w:after="200" w:line="240" w:lineRule="auto"/>
              <w:ind w:left="357" w:hanging="357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9072" w:type="dxa"/>
            <w:shd w:val="clear" w:color="auto" w:fill="auto"/>
          </w:tcPr>
          <w:p w:rsidR="00E55175" w:rsidRPr="002E7E76" w:rsidRDefault="00E55175" w:rsidP="00E55175">
            <w:pPr>
              <w:spacing w:line="240" w:lineRule="auto"/>
              <w:rPr>
                <w:i/>
                <w:sz w:val="26"/>
                <w:szCs w:val="26"/>
                <w:shd w:val="clear" w:color="auto" w:fill="FFFF99"/>
              </w:rPr>
            </w:pPr>
            <w:r w:rsidRPr="002E7E76">
              <w:rPr>
                <w:sz w:val="26"/>
                <w:szCs w:val="26"/>
              </w:rPr>
              <w:t xml:space="preserve">- </w:t>
            </w:r>
            <w:r w:rsidRPr="002E7E76">
              <w:rPr>
                <w:sz w:val="24"/>
                <w:szCs w:val="24"/>
              </w:rPr>
              <w:t>Участник имеет кризисное финансовое состояние, что не соответствует Приложение №3 п 10 п.п.10.1 «3» Документации о закупке, в котором установлено следующее требование (Участник закупки не должен находится в кризисном финансовом состоянии (данный показатель оценивается в соответствии с Методикой проверки ДРиФС. приложение 6 к ДоЗ)</w:t>
            </w:r>
          </w:p>
        </w:tc>
      </w:tr>
    </w:tbl>
    <w:p w:rsidR="004C576B" w:rsidRPr="00347FD1" w:rsidRDefault="004C576B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4C576B">
        <w:rPr>
          <w:b/>
          <w:bCs/>
          <w:iCs/>
          <w:snapToGrid/>
          <w:sz w:val="24"/>
          <w:szCs w:val="24"/>
          <w:u w:val="single"/>
        </w:rPr>
        <w:t>3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признании заявок соответствующими условиям Документации о закупке»</w:t>
      </w:r>
    </w:p>
    <w:p w:rsidR="00347FD1" w:rsidRPr="00347FD1" w:rsidRDefault="00347FD1" w:rsidP="00347FD1">
      <w:pPr>
        <w:tabs>
          <w:tab w:val="left" w:pos="426"/>
          <w:tab w:val="left" w:pos="993"/>
        </w:tabs>
        <w:suppressAutoHyphens/>
        <w:spacing w:line="240" w:lineRule="auto"/>
        <w:ind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 xml:space="preserve">       </w:t>
      </w:r>
      <w:r w:rsidRPr="00347FD1">
        <w:rPr>
          <w:sz w:val="24"/>
          <w:szCs w:val="24"/>
        </w:rPr>
        <w:t>Признать заявки:</w:t>
      </w:r>
    </w:p>
    <w:tbl>
      <w:tblPr>
        <w:tblW w:w="9481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5528"/>
        <w:gridCol w:w="3214"/>
      </w:tblGrid>
      <w:tr w:rsidR="00E55175" w:rsidRPr="00E55175" w:rsidTr="008D0CBC">
        <w:trPr>
          <w:trHeight w:val="333"/>
        </w:trPr>
        <w:tc>
          <w:tcPr>
            <w:tcW w:w="739" w:type="dxa"/>
          </w:tcPr>
          <w:p w:rsidR="00E55175" w:rsidRPr="00E55175" w:rsidRDefault="00E55175" w:rsidP="00E55175">
            <w:pPr>
              <w:widowControl w:val="0"/>
              <w:tabs>
                <w:tab w:val="left" w:pos="284"/>
                <w:tab w:val="left" w:pos="993"/>
              </w:tabs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№</w:t>
            </w:r>
          </w:p>
        </w:tc>
        <w:tc>
          <w:tcPr>
            <w:tcW w:w="5528" w:type="dxa"/>
          </w:tcPr>
          <w:p w:rsidR="00E55175" w:rsidRPr="00E55175" w:rsidRDefault="00E55175" w:rsidP="00E55175">
            <w:pPr>
              <w:widowControl w:val="0"/>
              <w:tabs>
                <w:tab w:val="left" w:pos="284"/>
                <w:tab w:val="left" w:pos="993"/>
              </w:tabs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214" w:type="dxa"/>
          </w:tcPr>
          <w:p w:rsidR="00E55175" w:rsidRPr="00E55175" w:rsidRDefault="00E55175" w:rsidP="00E55175">
            <w:pPr>
              <w:widowControl w:val="0"/>
              <w:tabs>
                <w:tab w:val="left" w:pos="284"/>
                <w:tab w:val="left" w:pos="993"/>
              </w:tabs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E55175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E55175" w:rsidRPr="00E55175" w:rsidTr="008D0CBC">
        <w:trPr>
          <w:trHeight w:val="230"/>
        </w:trPr>
        <w:tc>
          <w:tcPr>
            <w:tcW w:w="739" w:type="dxa"/>
          </w:tcPr>
          <w:p w:rsidR="00E55175" w:rsidRPr="00E55175" w:rsidRDefault="00E55175" w:rsidP="00E55175">
            <w:pPr>
              <w:widowControl w:val="0"/>
              <w:tabs>
                <w:tab w:val="left" w:pos="64"/>
                <w:tab w:val="left" w:pos="993"/>
              </w:tabs>
              <w:snapToGrid w:val="0"/>
              <w:spacing w:line="240" w:lineRule="auto"/>
              <w:ind w:firstLine="206"/>
              <w:rPr>
                <w:sz w:val="26"/>
                <w:szCs w:val="26"/>
              </w:rPr>
            </w:pPr>
            <w:r w:rsidRPr="00E55175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 «ВостокЭнергоСоюз» (ИНН/КПП 2801169250/280101001 ОГРН 1122801001300)</w:t>
            </w:r>
          </w:p>
        </w:tc>
        <w:tc>
          <w:tcPr>
            <w:tcW w:w="3214" w:type="dxa"/>
          </w:tcPr>
          <w:p w:rsidR="00E55175" w:rsidRPr="00E55175" w:rsidRDefault="00E55175" w:rsidP="00E55175">
            <w:pPr>
              <w:widowControl w:val="0"/>
              <w:spacing w:after="200"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нет разногласий</w:t>
            </w:r>
          </w:p>
        </w:tc>
      </w:tr>
      <w:tr w:rsidR="00E55175" w:rsidRPr="00E55175" w:rsidTr="008D0CBC">
        <w:trPr>
          <w:trHeight w:val="230"/>
        </w:trPr>
        <w:tc>
          <w:tcPr>
            <w:tcW w:w="739" w:type="dxa"/>
          </w:tcPr>
          <w:p w:rsidR="00E55175" w:rsidRPr="00E55175" w:rsidRDefault="00E55175" w:rsidP="00E55175">
            <w:pPr>
              <w:widowControl w:val="0"/>
              <w:tabs>
                <w:tab w:val="left" w:pos="284"/>
                <w:tab w:val="left" w:pos="993"/>
              </w:tabs>
              <w:snapToGrid w:val="0"/>
              <w:spacing w:line="240" w:lineRule="auto"/>
              <w:ind w:firstLine="206"/>
              <w:rPr>
                <w:sz w:val="26"/>
                <w:szCs w:val="26"/>
              </w:rPr>
            </w:pPr>
            <w:r w:rsidRPr="00E55175">
              <w:rPr>
                <w:sz w:val="26"/>
                <w:szCs w:val="26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E55175" w:rsidRDefault="00E55175" w:rsidP="00E5517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3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ООО «ТОРГОВО-ПРОИЗВОДСТВЕННАЯ КОМПАНИЯ «СВЕТОТЕХНИКА»  (ИНН/КПП 2801243633/280101001 ОГРН 1182801008059)</w:t>
            </w:r>
          </w:p>
        </w:tc>
        <w:tc>
          <w:tcPr>
            <w:tcW w:w="3214" w:type="dxa"/>
          </w:tcPr>
          <w:p w:rsidR="00E55175" w:rsidRPr="00E55175" w:rsidRDefault="00E55175" w:rsidP="00E55175">
            <w:pPr>
              <w:widowControl w:val="0"/>
              <w:spacing w:after="200"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E55175">
              <w:rPr>
                <w:rFonts w:eastAsiaTheme="minorHAnsi"/>
                <w:snapToGrid/>
                <w:sz w:val="24"/>
                <w:szCs w:val="24"/>
                <w:lang w:eastAsia="en-US"/>
              </w:rPr>
              <w:t>нет разногласий</w:t>
            </w:r>
          </w:p>
        </w:tc>
      </w:tr>
    </w:tbl>
    <w:p w:rsidR="00347FD1" w:rsidRPr="00347FD1" w:rsidRDefault="00347FD1" w:rsidP="00347FD1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4"/>
          <w:szCs w:val="24"/>
        </w:rPr>
      </w:pPr>
      <w:r w:rsidRPr="00347FD1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>ВОПРОС №</w:t>
      </w:r>
      <w:r w:rsidR="004C576B">
        <w:rPr>
          <w:b/>
          <w:bCs/>
          <w:iCs/>
          <w:snapToGrid/>
          <w:sz w:val="24"/>
          <w:szCs w:val="24"/>
          <w:u w:val="single"/>
        </w:rPr>
        <w:t xml:space="preserve"> 4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ранжировке заявок»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rPr>
          <w:sz w:val="24"/>
          <w:szCs w:val="24"/>
        </w:rPr>
      </w:pPr>
      <w:r w:rsidRPr="00347FD1">
        <w:rPr>
          <w:sz w:val="24"/>
          <w:szCs w:val="24"/>
        </w:rPr>
        <w:t>Утвердить ранжировку заявок:</w:t>
      </w:r>
    </w:p>
    <w:tbl>
      <w:tblPr>
        <w:tblW w:w="9860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408"/>
        <w:gridCol w:w="3817"/>
        <w:gridCol w:w="1853"/>
        <w:gridCol w:w="2109"/>
      </w:tblGrid>
      <w:tr w:rsidR="004C576B" w:rsidRPr="004C576B" w:rsidTr="00867A26">
        <w:trPr>
          <w:cantSplit/>
          <w:trHeight w:val="112"/>
        </w:trPr>
        <w:tc>
          <w:tcPr>
            <w:tcW w:w="673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Место в ранжировке</w:t>
            </w:r>
          </w:p>
        </w:tc>
        <w:tc>
          <w:tcPr>
            <w:tcW w:w="1408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3817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53" w:type="dxa"/>
            <w:vAlign w:val="center"/>
          </w:tcPr>
          <w:p w:rsidR="004C576B" w:rsidRPr="004C576B" w:rsidRDefault="004C576B" w:rsidP="004C576B">
            <w:pPr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Цена заявки, руб. без НДС</w:t>
            </w:r>
          </w:p>
        </w:tc>
        <w:tc>
          <w:tcPr>
            <w:tcW w:w="2109" w:type="dxa"/>
          </w:tcPr>
          <w:p w:rsidR="004C576B" w:rsidRPr="004C576B" w:rsidRDefault="004C576B" w:rsidP="004C576B">
            <w:pPr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E55175" w:rsidRPr="004C576B" w:rsidTr="008F43FD">
        <w:trPr>
          <w:cantSplit/>
          <w:trHeight w:val="112"/>
        </w:trPr>
        <w:tc>
          <w:tcPr>
            <w:tcW w:w="673" w:type="dxa"/>
            <w:vAlign w:val="center"/>
          </w:tcPr>
          <w:p w:rsidR="00E55175" w:rsidRPr="002C5A3A" w:rsidRDefault="00E55175" w:rsidP="00E55175">
            <w:pPr>
              <w:widowControl w:val="0"/>
              <w:spacing w:line="240" w:lineRule="auto"/>
              <w:ind w:firstLine="0"/>
              <w:jc w:val="center"/>
              <w:rPr>
                <w:color w:val="333333"/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1 место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2C5A3A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27.02.2020 03:54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2C5A3A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ООО «ТОРГОВО-ПРОИЗВОДСТВЕННАЯ КОМПАНИЯ «СВЕТОТЕХНИКА»  (ИНН/КПП 2801243633/280101001 ОГРН 1182801008059)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2C5A3A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2 500 000,00</w:t>
            </w:r>
          </w:p>
        </w:tc>
        <w:tc>
          <w:tcPr>
            <w:tcW w:w="2109" w:type="dxa"/>
            <w:vAlign w:val="center"/>
          </w:tcPr>
          <w:p w:rsidR="00E55175" w:rsidRPr="002C5A3A" w:rsidRDefault="00E55175" w:rsidP="00E5517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нет</w:t>
            </w:r>
          </w:p>
        </w:tc>
      </w:tr>
      <w:tr w:rsidR="00E55175" w:rsidRPr="004C576B" w:rsidTr="008F43FD">
        <w:trPr>
          <w:cantSplit/>
          <w:trHeight w:val="112"/>
        </w:trPr>
        <w:tc>
          <w:tcPr>
            <w:tcW w:w="673" w:type="dxa"/>
            <w:vAlign w:val="center"/>
          </w:tcPr>
          <w:p w:rsidR="00E55175" w:rsidRPr="002C5A3A" w:rsidRDefault="00E55175" w:rsidP="00E5517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2 место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2C5A3A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26.02.2020 07:46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2C5A3A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ООО  «ВостокЭнергоСоюз» (ИНН/КПП 2801169250/280101001 ОГРН 1122801001300)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75" w:rsidRPr="002C5A3A" w:rsidRDefault="00E55175" w:rsidP="00E5517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2 901 183,75</w:t>
            </w:r>
          </w:p>
        </w:tc>
        <w:tc>
          <w:tcPr>
            <w:tcW w:w="2109" w:type="dxa"/>
            <w:vAlign w:val="center"/>
          </w:tcPr>
          <w:p w:rsidR="00E55175" w:rsidRPr="002C5A3A" w:rsidRDefault="00E55175" w:rsidP="00E5517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C5A3A">
              <w:rPr>
                <w:sz w:val="24"/>
                <w:szCs w:val="24"/>
              </w:rPr>
              <w:t>нет</w:t>
            </w:r>
          </w:p>
        </w:tc>
      </w:tr>
    </w:tbl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7E7912">
        <w:rPr>
          <w:b/>
          <w:bCs/>
          <w:iCs/>
          <w:snapToGrid/>
          <w:sz w:val="24"/>
          <w:szCs w:val="24"/>
          <w:u w:val="single"/>
        </w:rPr>
        <w:t xml:space="preserve">5 </w:t>
      </w:r>
      <w:r w:rsidRPr="00347FD1">
        <w:rPr>
          <w:b/>
          <w:bCs/>
          <w:iCs/>
          <w:snapToGrid/>
          <w:sz w:val="24"/>
          <w:szCs w:val="24"/>
        </w:rPr>
        <w:t>«О выборе победителя закупки»</w:t>
      </w:r>
    </w:p>
    <w:p w:rsidR="00E55175" w:rsidRPr="00E55175" w:rsidRDefault="00E55175" w:rsidP="005B469B">
      <w:pPr>
        <w:numPr>
          <w:ilvl w:val="2"/>
          <w:numId w:val="48"/>
        </w:numPr>
        <w:shd w:val="clear" w:color="auto" w:fill="FFFFFF"/>
        <w:tabs>
          <w:tab w:val="left" w:pos="284"/>
          <w:tab w:val="left" w:pos="709"/>
          <w:tab w:val="left" w:pos="851"/>
        </w:tabs>
        <w:spacing w:after="200" w:line="240" w:lineRule="auto"/>
        <w:ind w:left="0" w:firstLine="567"/>
        <w:contextualSpacing/>
        <w:rPr>
          <w:snapToGrid/>
          <w:sz w:val="24"/>
          <w:szCs w:val="24"/>
        </w:rPr>
      </w:pPr>
      <w:bookmarkStart w:id="2" w:name="_GoBack"/>
      <w:bookmarkEnd w:id="2"/>
      <w:r w:rsidRPr="00E55175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E55175">
        <w:rPr>
          <w:b/>
          <w:i/>
          <w:sz w:val="24"/>
          <w:szCs w:val="24"/>
        </w:rPr>
        <w:t>ООО «ТОРГОВО-ПРОИЗВОДСТВЕННАЯ КОМПАНИЯ «СВЕТОТЕХНИКА»</w:t>
      </w:r>
      <w:r w:rsidRPr="00E55175">
        <w:rPr>
          <w:sz w:val="24"/>
          <w:szCs w:val="24"/>
        </w:rPr>
        <w:t xml:space="preserve"> (ИНН/КПП 2801243633/280101001 ОГРН 1182801008059) с ценой заявки не более 2 500 000,00 руб. без учета НДС. Срок выполнения работ: с момента заключения договора  до 30.04.2020 г. Условия оплаты: </w:t>
      </w:r>
      <w:bookmarkStart w:id="3" w:name="_Ref373242766"/>
      <w:r w:rsidRPr="00E55175">
        <w:rPr>
          <w:snapToGrid/>
          <w:sz w:val="24"/>
          <w:szCs w:val="24"/>
        </w:rPr>
        <w:t xml:space="preserve">Авансовые платежи в счет стоимости каждого Этапа Работ в размере 10  </w:t>
      </w:r>
      <w:r w:rsidRPr="00E55175">
        <w:rPr>
          <w:snapToGrid/>
          <w:sz w:val="24"/>
          <w:szCs w:val="24"/>
        </w:rPr>
        <w:lastRenderedPageBreak/>
        <w:t>(десяти)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</w:t>
      </w:r>
      <w:bookmarkEnd w:id="3"/>
    </w:p>
    <w:p w:rsidR="00E55175" w:rsidRPr="00E55175" w:rsidRDefault="00E55175" w:rsidP="005B469B">
      <w:pPr>
        <w:shd w:val="clear" w:color="auto" w:fill="FFFFFF"/>
        <w:tabs>
          <w:tab w:val="left" w:pos="284"/>
          <w:tab w:val="left" w:pos="709"/>
          <w:tab w:val="left" w:pos="851"/>
        </w:tabs>
        <w:spacing w:line="240" w:lineRule="auto"/>
        <w:rPr>
          <w:snapToGrid/>
          <w:sz w:val="24"/>
          <w:szCs w:val="24"/>
        </w:rPr>
      </w:pPr>
      <w:r w:rsidRPr="00E55175">
        <w:rPr>
          <w:snapToGrid/>
          <w:sz w:val="24"/>
          <w:szCs w:val="24"/>
        </w:rPr>
        <w:t>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</w:t>
      </w:r>
    </w:p>
    <w:p w:rsidR="00E55175" w:rsidRPr="00E55175" w:rsidRDefault="00E55175" w:rsidP="005B469B">
      <w:pPr>
        <w:shd w:val="clear" w:color="auto" w:fill="FFFFFF"/>
        <w:tabs>
          <w:tab w:val="left" w:pos="284"/>
          <w:tab w:val="left" w:pos="709"/>
          <w:tab w:val="left" w:pos="851"/>
        </w:tabs>
        <w:spacing w:line="240" w:lineRule="auto"/>
        <w:rPr>
          <w:snapToGrid/>
          <w:sz w:val="24"/>
          <w:szCs w:val="24"/>
        </w:rPr>
      </w:pPr>
      <w:r w:rsidRPr="00E55175">
        <w:rPr>
          <w:snapToGrid/>
          <w:sz w:val="24"/>
          <w:szCs w:val="24"/>
        </w:rPr>
        <w:t>Платеж, совершаемый на основании документа, указанного в пункте 4.1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</w:p>
    <w:p w:rsidR="00E55175" w:rsidRPr="00E55175" w:rsidRDefault="00E55175" w:rsidP="005B469B">
      <w:pPr>
        <w:shd w:val="clear" w:color="auto" w:fill="FFFFFF"/>
        <w:tabs>
          <w:tab w:val="left" w:pos="284"/>
          <w:tab w:val="left" w:pos="709"/>
          <w:tab w:val="left" w:pos="851"/>
        </w:tabs>
        <w:spacing w:line="240" w:lineRule="auto"/>
        <w:rPr>
          <w:snapToGrid/>
          <w:sz w:val="24"/>
          <w:szCs w:val="24"/>
        </w:rPr>
      </w:pPr>
      <w:r w:rsidRPr="00E55175">
        <w:rPr>
          <w:snapToGrid/>
          <w:sz w:val="24"/>
          <w:szCs w:val="24"/>
        </w:rPr>
        <w:t>Окончательный расчет по Этапу Работ производится в следующем порядке:</w:t>
      </w:r>
    </w:p>
    <w:p w:rsidR="00E55175" w:rsidRPr="00E55175" w:rsidRDefault="00E55175" w:rsidP="005B469B">
      <w:pPr>
        <w:shd w:val="clear" w:color="auto" w:fill="FFFFFF"/>
        <w:tabs>
          <w:tab w:val="left" w:pos="284"/>
          <w:tab w:val="left" w:pos="709"/>
          <w:tab w:val="left" w:pos="851"/>
        </w:tabs>
        <w:spacing w:line="240" w:lineRule="auto"/>
        <w:rPr>
          <w:snapToGrid/>
          <w:sz w:val="24"/>
          <w:szCs w:val="24"/>
        </w:rPr>
      </w:pPr>
      <w:r w:rsidRPr="00E55175">
        <w:rPr>
          <w:snapToGrid/>
          <w:sz w:val="24"/>
          <w:szCs w:val="24"/>
        </w:rPr>
        <w:t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</w:t>
      </w:r>
    </w:p>
    <w:p w:rsidR="00E55175" w:rsidRPr="00E55175" w:rsidRDefault="00E55175" w:rsidP="005B469B">
      <w:pPr>
        <w:shd w:val="clear" w:color="auto" w:fill="FFFFFF"/>
        <w:tabs>
          <w:tab w:val="left" w:pos="284"/>
          <w:tab w:val="left" w:pos="709"/>
          <w:tab w:val="left" w:pos="851"/>
        </w:tabs>
        <w:spacing w:line="240" w:lineRule="auto"/>
        <w:rPr>
          <w:snapToGrid/>
          <w:sz w:val="24"/>
          <w:szCs w:val="24"/>
        </w:rPr>
      </w:pPr>
      <w:r w:rsidRPr="00E55175">
        <w:rPr>
          <w:snapToGrid/>
          <w:sz w:val="24"/>
          <w:szCs w:val="24"/>
        </w:rPr>
        <w:t xml:space="preserve"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возврату Подрядчиком или зачету на иных условиях, определяемых отдельным соглашением Сторон. </w:t>
      </w:r>
    </w:p>
    <w:p w:rsidR="00E55175" w:rsidRPr="00E55175" w:rsidRDefault="00E55175" w:rsidP="005B469B">
      <w:pPr>
        <w:widowControl w:val="0"/>
        <w:numPr>
          <w:ilvl w:val="0"/>
          <w:numId w:val="49"/>
        </w:numPr>
        <w:tabs>
          <w:tab w:val="left" w:pos="0"/>
          <w:tab w:val="left" w:pos="284"/>
          <w:tab w:val="left" w:pos="851"/>
        </w:tabs>
        <w:spacing w:after="200" w:line="240" w:lineRule="auto"/>
        <w:ind w:left="0" w:firstLine="567"/>
        <w:contextualSpacing/>
        <w:rPr>
          <w:rFonts w:eastAsiaTheme="minorHAnsi"/>
          <w:sz w:val="24"/>
          <w:szCs w:val="24"/>
          <w:lang w:eastAsia="en-US"/>
        </w:rPr>
      </w:pPr>
      <w:r w:rsidRPr="00E55175">
        <w:rPr>
          <w:rFonts w:eastAsiaTheme="minorHAnsi" w:cstheme="minorBidi"/>
          <w:snapToGrid/>
          <w:sz w:val="24"/>
          <w:szCs w:val="24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E55175" w:rsidRPr="00E55175" w:rsidRDefault="00E55175" w:rsidP="005B469B">
      <w:pPr>
        <w:widowControl w:val="0"/>
        <w:numPr>
          <w:ilvl w:val="0"/>
          <w:numId w:val="49"/>
        </w:numPr>
        <w:tabs>
          <w:tab w:val="left" w:pos="0"/>
          <w:tab w:val="left" w:pos="284"/>
          <w:tab w:val="left" w:pos="851"/>
        </w:tabs>
        <w:spacing w:after="200" w:line="240" w:lineRule="auto"/>
        <w:ind w:left="0" w:firstLine="567"/>
        <w:rPr>
          <w:rFonts w:eastAsiaTheme="minorHAnsi" w:cstheme="minorBidi"/>
          <w:snapToGrid/>
          <w:sz w:val="24"/>
          <w:szCs w:val="24"/>
          <w:lang w:eastAsia="en-US"/>
        </w:rPr>
      </w:pPr>
      <w:r w:rsidRPr="00E55175">
        <w:rPr>
          <w:rFonts w:eastAsiaTheme="minorHAnsi" w:cstheme="minorBidi"/>
          <w:snapToGrid/>
          <w:sz w:val="24"/>
          <w:szCs w:val="24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E55175" w:rsidRPr="00347FD1" w:rsidRDefault="00E55175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EC316F" w:rsidRDefault="00EC316F" w:rsidP="00F367A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EC316F" w:rsidRDefault="00EC316F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AC4FE8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AC4FE8">
              <w:rPr>
                <w:b/>
                <w:i/>
                <w:sz w:val="26"/>
                <w:szCs w:val="26"/>
              </w:rPr>
              <w:t>И.Н.Ирдуганова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347FD1" w:rsidRDefault="00347FD1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793DCF" w:rsidRDefault="00AC4FE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0"/>
        </w:rPr>
      </w:pPr>
      <w:r>
        <w:rPr>
          <w:i/>
          <w:snapToGrid/>
          <w:color w:val="000000" w:themeColor="text1"/>
          <w:sz w:val="20"/>
        </w:rPr>
        <w:t xml:space="preserve"> </w:t>
      </w:r>
    </w:p>
    <w:p w:rsidR="00E55175" w:rsidRPr="00E55175" w:rsidRDefault="00E55175" w:rsidP="00E55175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E55175">
        <w:rPr>
          <w:i/>
          <w:snapToGrid/>
          <w:sz w:val="20"/>
        </w:rPr>
        <w:t xml:space="preserve">(4162)  </w:t>
      </w:r>
      <w:r w:rsidRPr="00E55175">
        <w:rPr>
          <w:i/>
          <w:snapToGrid/>
          <w:color w:val="000000"/>
          <w:sz w:val="20"/>
          <w:szCs w:val="24"/>
        </w:rPr>
        <w:t>397-147</w:t>
      </w:r>
    </w:p>
    <w:p w:rsidR="00E55175" w:rsidRPr="00E55175" w:rsidRDefault="00E55175" w:rsidP="00E55175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8" w:history="1">
        <w:r w:rsidRPr="00E55175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347FD1" w:rsidRPr="00793DCF" w:rsidRDefault="00347FD1" w:rsidP="00347FD1">
      <w:pPr>
        <w:rPr>
          <w:sz w:val="20"/>
        </w:rPr>
      </w:pPr>
    </w:p>
    <w:p w:rsidR="00F25EDC" w:rsidRPr="00347FD1" w:rsidRDefault="00F25EDC" w:rsidP="00347FD1">
      <w:pPr>
        <w:jc w:val="center"/>
        <w:rPr>
          <w:sz w:val="24"/>
          <w:szCs w:val="24"/>
        </w:rPr>
      </w:pPr>
    </w:p>
    <w:sectPr w:rsidR="00F25EDC" w:rsidRPr="00347FD1" w:rsidSect="00EC316F">
      <w:headerReference w:type="default" r:id="rId9"/>
      <w:footerReference w:type="default" r:id="rId10"/>
      <w:pgSz w:w="11906" w:h="16838"/>
      <w:pgMar w:top="426" w:right="849" w:bottom="709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AF8" w:rsidRDefault="00546AF8" w:rsidP="00355095">
      <w:pPr>
        <w:spacing w:line="240" w:lineRule="auto"/>
      </w:pPr>
      <w:r>
        <w:separator/>
      </w:r>
    </w:p>
  </w:endnote>
  <w:endnote w:type="continuationSeparator" w:id="0">
    <w:p w:rsidR="00546AF8" w:rsidRDefault="00546AF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469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469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AF8" w:rsidRDefault="00546AF8" w:rsidP="00355095">
      <w:pPr>
        <w:spacing w:line="240" w:lineRule="auto"/>
      </w:pPr>
      <w:r>
        <w:separator/>
      </w:r>
    </w:p>
  </w:footnote>
  <w:footnote w:type="continuationSeparator" w:id="0">
    <w:p w:rsidR="00546AF8" w:rsidRDefault="00546AF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2A1B5B">
      <w:rPr>
        <w:i/>
        <w:sz w:val="20"/>
      </w:rPr>
      <w:t>348</w:t>
    </w:r>
    <w:r w:rsidR="00E55175">
      <w:rPr>
        <w:i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B7B4E"/>
    <w:multiLevelType w:val="hybridMultilevel"/>
    <w:tmpl w:val="D7E8824E"/>
    <w:lvl w:ilvl="0" w:tplc="0419000F">
      <w:start w:val="1"/>
      <w:numFmt w:val="decimal"/>
      <w:lvlText w:val="%1."/>
      <w:lvlJc w:val="left"/>
      <w:pPr>
        <w:ind w:left="3087" w:hanging="360"/>
      </w:p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6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A60A7CC4"/>
    <w:lvl w:ilvl="0" w:tplc="E164401C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C26D7"/>
    <w:multiLevelType w:val="hybridMultilevel"/>
    <w:tmpl w:val="95A42368"/>
    <w:lvl w:ilvl="0" w:tplc="38FEBC48">
      <w:start w:val="2"/>
      <w:numFmt w:val="decimal"/>
      <w:lvlText w:val="%1."/>
      <w:lvlJc w:val="left"/>
      <w:pPr>
        <w:ind w:left="3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D49CF"/>
    <w:multiLevelType w:val="multilevel"/>
    <w:tmpl w:val="DAAC926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3."/>
      <w:lvlJc w:val="left"/>
      <w:pPr>
        <w:ind w:left="1639" w:hanging="504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8EB5238"/>
    <w:multiLevelType w:val="hybridMultilevel"/>
    <w:tmpl w:val="AEBAA68A"/>
    <w:lvl w:ilvl="0" w:tplc="7434813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A2CE9"/>
    <w:multiLevelType w:val="hybridMultilevel"/>
    <w:tmpl w:val="8D208D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8995C18"/>
    <w:multiLevelType w:val="hybridMultilevel"/>
    <w:tmpl w:val="B114CBE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C0DAB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4"/>
  </w:num>
  <w:num w:numId="5">
    <w:abstractNumId w:val="34"/>
  </w:num>
  <w:num w:numId="6">
    <w:abstractNumId w:val="3"/>
  </w:num>
  <w:num w:numId="7">
    <w:abstractNumId w:val="39"/>
  </w:num>
  <w:num w:numId="8">
    <w:abstractNumId w:val="30"/>
  </w:num>
  <w:num w:numId="9">
    <w:abstractNumId w:val="5"/>
  </w:num>
  <w:num w:numId="10">
    <w:abstractNumId w:val="38"/>
  </w:num>
  <w:num w:numId="11">
    <w:abstractNumId w:val="11"/>
  </w:num>
  <w:num w:numId="12">
    <w:abstractNumId w:val="20"/>
  </w:num>
  <w:num w:numId="13">
    <w:abstractNumId w:val="37"/>
  </w:num>
  <w:num w:numId="14">
    <w:abstractNumId w:val="33"/>
  </w:num>
  <w:num w:numId="15">
    <w:abstractNumId w:val="12"/>
  </w:num>
  <w:num w:numId="16">
    <w:abstractNumId w:val="41"/>
  </w:num>
  <w:num w:numId="17">
    <w:abstractNumId w:val="18"/>
  </w:num>
  <w:num w:numId="18">
    <w:abstractNumId w:val="7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6"/>
  </w:num>
  <w:num w:numId="32">
    <w:abstractNumId w:val="23"/>
  </w:num>
  <w:num w:numId="33">
    <w:abstractNumId w:val="25"/>
  </w:num>
  <w:num w:numId="34">
    <w:abstractNumId w:val="31"/>
  </w:num>
  <w:num w:numId="35">
    <w:abstractNumId w:val="22"/>
  </w:num>
  <w:num w:numId="36">
    <w:abstractNumId w:val="10"/>
  </w:num>
  <w:num w:numId="37">
    <w:abstractNumId w:val="16"/>
  </w:num>
  <w:num w:numId="38">
    <w:abstractNumId w:val="40"/>
  </w:num>
  <w:num w:numId="39">
    <w:abstractNumId w:val="26"/>
  </w:num>
  <w:num w:numId="40">
    <w:abstractNumId w:val="28"/>
  </w:num>
  <w:num w:numId="41">
    <w:abstractNumId w:val="42"/>
  </w:num>
  <w:num w:numId="42">
    <w:abstractNumId w:val="35"/>
  </w:num>
  <w:num w:numId="43">
    <w:abstractNumId w:val="24"/>
  </w:num>
  <w:num w:numId="44">
    <w:abstractNumId w:val="44"/>
  </w:num>
  <w:num w:numId="45">
    <w:abstractNumId w:val="15"/>
  </w:num>
  <w:num w:numId="46">
    <w:abstractNumId w:val="1"/>
  </w:num>
  <w:num w:numId="47">
    <w:abstractNumId w:val="46"/>
  </w:num>
  <w:num w:numId="48">
    <w:abstractNumId w:val="29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9449D"/>
    <w:rsid w:val="000979AC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7416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62B3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0654"/>
    <w:rsid w:val="002A1B5B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789A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47FD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24DD"/>
    <w:rsid w:val="003930F2"/>
    <w:rsid w:val="003A513E"/>
    <w:rsid w:val="003A5425"/>
    <w:rsid w:val="003A7C01"/>
    <w:rsid w:val="003B16A5"/>
    <w:rsid w:val="003B3ACD"/>
    <w:rsid w:val="003B43D3"/>
    <w:rsid w:val="003C2947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376FD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C576B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27339"/>
    <w:rsid w:val="005314BA"/>
    <w:rsid w:val="00546AF8"/>
    <w:rsid w:val="00547EE6"/>
    <w:rsid w:val="00551234"/>
    <w:rsid w:val="00552318"/>
    <w:rsid w:val="005529F7"/>
    <w:rsid w:val="0055309B"/>
    <w:rsid w:val="00556B2B"/>
    <w:rsid w:val="00563A7E"/>
    <w:rsid w:val="00571278"/>
    <w:rsid w:val="0058240F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469B"/>
    <w:rsid w:val="005B5865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3F86"/>
    <w:rsid w:val="00634771"/>
    <w:rsid w:val="006371C5"/>
    <w:rsid w:val="00637D57"/>
    <w:rsid w:val="00640EA1"/>
    <w:rsid w:val="006413EC"/>
    <w:rsid w:val="00643651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337E"/>
    <w:rsid w:val="00793DCF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7E7912"/>
    <w:rsid w:val="00807ED5"/>
    <w:rsid w:val="00817D6E"/>
    <w:rsid w:val="00835365"/>
    <w:rsid w:val="00835F3E"/>
    <w:rsid w:val="008432E1"/>
    <w:rsid w:val="00844EF5"/>
    <w:rsid w:val="00847BE5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2D32"/>
    <w:rsid w:val="00903F33"/>
    <w:rsid w:val="00904784"/>
    <w:rsid w:val="00905798"/>
    <w:rsid w:val="00905F9D"/>
    <w:rsid w:val="009071CE"/>
    <w:rsid w:val="009179D2"/>
    <w:rsid w:val="00922014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C5127"/>
    <w:rsid w:val="009C637C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F7E"/>
    <w:rsid w:val="00A40709"/>
    <w:rsid w:val="00A429E3"/>
    <w:rsid w:val="00A4438E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C4FE8"/>
    <w:rsid w:val="00AD0933"/>
    <w:rsid w:val="00AD56AC"/>
    <w:rsid w:val="00AD6D2F"/>
    <w:rsid w:val="00AE43E4"/>
    <w:rsid w:val="00AF01AB"/>
    <w:rsid w:val="00AF1A85"/>
    <w:rsid w:val="00AF382E"/>
    <w:rsid w:val="00AF4605"/>
    <w:rsid w:val="00AF5C7A"/>
    <w:rsid w:val="00B001DD"/>
    <w:rsid w:val="00B100CF"/>
    <w:rsid w:val="00B11C58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55175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316F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3703"/>
    <w:rsid w:val="00F6533B"/>
    <w:rsid w:val="00F779A3"/>
    <w:rsid w:val="00F85317"/>
    <w:rsid w:val="00F86B5D"/>
    <w:rsid w:val="00F9166B"/>
    <w:rsid w:val="00F946CD"/>
    <w:rsid w:val="00F96F29"/>
    <w:rsid w:val="00FA0D3F"/>
    <w:rsid w:val="00FA65A5"/>
    <w:rsid w:val="00FA754A"/>
    <w:rsid w:val="00FB753C"/>
    <w:rsid w:val="00FC5A20"/>
    <w:rsid w:val="00FC64CF"/>
    <w:rsid w:val="00FC7741"/>
    <w:rsid w:val="00FD60FA"/>
    <w:rsid w:val="00FE1B79"/>
    <w:rsid w:val="00FE1E7B"/>
    <w:rsid w:val="00FE6739"/>
    <w:rsid w:val="00FE6DC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237EF"/>
  <w15:docId w15:val="{A3950E30-0C52-479E-8871-54AB524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4C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%40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210</cp:revision>
  <cp:lastPrinted>2019-10-17T07:51:00Z</cp:lastPrinted>
  <dcterms:created xsi:type="dcterms:W3CDTF">2015-03-25T00:17:00Z</dcterms:created>
  <dcterms:modified xsi:type="dcterms:W3CDTF">2020-03-24T04:23:00Z</dcterms:modified>
</cp:coreProperties>
</file>